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D80B" w14:textId="3F6A708C" w:rsidR="00EE7E57" w:rsidRPr="00E2796E" w:rsidRDefault="00E2796E">
      <w:pPr>
        <w:rPr>
          <w:rFonts w:cstheme="minorHAnsi"/>
        </w:rPr>
      </w:pPr>
      <w:r w:rsidRPr="00E2796E">
        <w:rPr>
          <w:rFonts w:cstheme="minorHAnsi"/>
          <w:noProof/>
        </w:rPr>
        <w:drawing>
          <wp:inline distT="0" distB="0" distL="0" distR="0" wp14:anchorId="716C715D" wp14:editId="6D179CA2">
            <wp:extent cx="6047740" cy="290195"/>
            <wp:effectExtent l="0" t="0" r="0" b="0"/>
            <wp:docPr id="12544559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A5DC" w14:textId="3389A167" w:rsidR="009C7968" w:rsidRPr="00E2796E" w:rsidRDefault="00E2796E" w:rsidP="00DD7B3F">
      <w:pPr>
        <w:rPr>
          <w:rFonts w:cstheme="minorHAnsi"/>
          <w:sz w:val="22"/>
          <w:szCs w:val="22"/>
        </w:rPr>
      </w:pPr>
      <w:r w:rsidRPr="00E2796E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70581529" wp14:editId="744A34A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4382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445122689" name="Afbeelding 5" descr="Afbeelding met patroon, steek, tekst, stof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22689" name="Afbeelding 5" descr="Afbeelding met patroon, steek, tekst, stof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B3F" w:rsidRPr="00E2796E">
        <w:rPr>
          <w:rStyle w:val="Zwaar"/>
          <w:rFonts w:cstheme="minorHAnsi"/>
          <w:sz w:val="22"/>
          <w:szCs w:val="22"/>
        </w:rPr>
        <w:t>Startpunt:</w:t>
      </w:r>
      <w:r w:rsidR="00E1535F" w:rsidRPr="00E2796E">
        <w:rPr>
          <w:rStyle w:val="Zwaar"/>
          <w:rFonts w:cstheme="minorHAnsi"/>
          <w:sz w:val="22"/>
          <w:szCs w:val="22"/>
        </w:rPr>
        <w:t xml:space="preserve"> </w:t>
      </w:r>
      <w:proofErr w:type="spellStart"/>
      <w:r w:rsidRPr="00E2796E">
        <w:rPr>
          <w:rStyle w:val="Zwaar"/>
          <w:rFonts w:cstheme="minorHAnsi"/>
          <w:b w:val="0"/>
          <w:bCs w:val="0"/>
          <w:sz w:val="22"/>
          <w:szCs w:val="22"/>
        </w:rPr>
        <w:t>Polar</w:t>
      </w:r>
      <w:proofErr w:type="spellEnd"/>
      <w:r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</w:t>
      </w:r>
      <w:proofErr w:type="spellStart"/>
      <w:r w:rsidRPr="00E2796E">
        <w:rPr>
          <w:rStyle w:val="Zwaar"/>
          <w:rFonts w:cstheme="minorHAnsi"/>
          <w:b w:val="0"/>
          <w:bCs w:val="0"/>
          <w:sz w:val="22"/>
          <w:szCs w:val="22"/>
        </w:rPr>
        <w:t>Bearsplein</w:t>
      </w:r>
      <w:proofErr w:type="spellEnd"/>
      <w:r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station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Ede-Wageningen</w:t>
      </w:r>
      <w:r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(zuidzijde)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>.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br/>
      </w:r>
      <w:r w:rsidR="00DD7B3F" w:rsidRPr="00E2796E">
        <w:rPr>
          <w:rStyle w:val="Zwaar"/>
          <w:rFonts w:cstheme="minorHAnsi"/>
          <w:sz w:val="22"/>
          <w:szCs w:val="22"/>
        </w:rPr>
        <w:t xml:space="preserve">Afstand: </w:t>
      </w:r>
      <w:r w:rsidR="00823277" w:rsidRPr="00E2796E">
        <w:rPr>
          <w:rStyle w:val="Zwaar"/>
          <w:rFonts w:cstheme="minorHAnsi"/>
          <w:b w:val="0"/>
          <w:bCs w:val="0"/>
          <w:sz w:val="22"/>
          <w:szCs w:val="22"/>
        </w:rPr>
        <w:t>3,6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km.</w:t>
      </w:r>
      <w:r w:rsidR="00DD7B3F" w:rsidRPr="00E2796E">
        <w:rPr>
          <w:rStyle w:val="Zwaar"/>
          <w:rFonts w:cstheme="minorHAnsi"/>
          <w:sz w:val="22"/>
          <w:szCs w:val="22"/>
        </w:rPr>
        <w:t xml:space="preserve"> Aantal stappen: </w:t>
      </w:r>
      <w:r w:rsidR="00823277" w:rsidRPr="00E2796E">
        <w:rPr>
          <w:rStyle w:val="Zwaar"/>
          <w:rFonts w:cstheme="minorHAnsi"/>
          <w:b w:val="0"/>
          <w:bCs w:val="0"/>
          <w:sz w:val="22"/>
          <w:szCs w:val="22"/>
        </w:rPr>
        <w:t>48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>00.</w:t>
      </w:r>
      <w:r w:rsidR="00DD7B3F" w:rsidRPr="00E2796E">
        <w:rPr>
          <w:rStyle w:val="Zwaar"/>
          <w:rFonts w:cstheme="minorHAnsi"/>
          <w:sz w:val="22"/>
          <w:szCs w:val="22"/>
        </w:rPr>
        <w:br/>
        <w:t xml:space="preserve">Wandeltijd: 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>5</w:t>
      </w:r>
      <w:r w:rsidRPr="00E2796E">
        <w:rPr>
          <w:rStyle w:val="Zwaar"/>
          <w:rFonts w:cstheme="minorHAnsi"/>
          <w:b w:val="0"/>
          <w:bCs w:val="0"/>
          <w:sz w:val="22"/>
          <w:szCs w:val="22"/>
        </w:rPr>
        <w:t>5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 xml:space="preserve"> minuten. </w:t>
      </w:r>
      <w:r w:rsidR="00DD7B3F" w:rsidRPr="00E2796E">
        <w:rPr>
          <w:rStyle w:val="Zwaar"/>
          <w:rFonts w:cstheme="minorHAnsi"/>
          <w:sz w:val="22"/>
          <w:szCs w:val="22"/>
        </w:rPr>
        <w:t xml:space="preserve">Laatst bijgewerkt: </w:t>
      </w:r>
      <w:r w:rsidR="00823277" w:rsidRPr="00E2796E">
        <w:rPr>
          <w:rStyle w:val="Zwaar"/>
          <w:rFonts w:cstheme="minorHAnsi"/>
          <w:b w:val="0"/>
          <w:bCs w:val="0"/>
          <w:sz w:val="22"/>
          <w:szCs w:val="22"/>
        </w:rPr>
        <w:t>augustus 2023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>.</w:t>
      </w:r>
      <w:r w:rsidR="00DD7B3F" w:rsidRPr="00E2796E">
        <w:rPr>
          <w:rStyle w:val="Zwaar"/>
          <w:rFonts w:cstheme="minorHAnsi"/>
          <w:sz w:val="22"/>
          <w:szCs w:val="22"/>
        </w:rPr>
        <w:br/>
        <w:t xml:space="preserve">Scan de code: </w:t>
      </w:r>
      <w:r w:rsidR="00DD7B3F" w:rsidRPr="00E2796E">
        <w:rPr>
          <w:rStyle w:val="Zwaar"/>
          <w:rFonts w:cstheme="minorHAnsi"/>
          <w:b w:val="0"/>
          <w:bCs w:val="0"/>
          <w:sz w:val="22"/>
          <w:szCs w:val="22"/>
        </w:rPr>
        <w:t>om de routebeschrijving in beeld te krijgen.</w:t>
      </w:r>
      <w:r w:rsidR="00DD7B3F" w:rsidRPr="00E2796E">
        <w:rPr>
          <w:rStyle w:val="Zwaar"/>
          <w:rFonts w:cstheme="minorHAnsi"/>
          <w:sz w:val="22"/>
          <w:szCs w:val="22"/>
        </w:rPr>
        <w:br/>
        <w:t xml:space="preserve">Wat zie je: </w:t>
      </w:r>
      <w:r w:rsidRPr="00E2796E">
        <w:rPr>
          <w:rFonts w:cstheme="minorHAnsi"/>
          <w:sz w:val="22"/>
          <w:szCs w:val="22"/>
        </w:rPr>
        <w:t>we maken een wandeling vanaf station Ede-Wageningen naar de zogenaamde Kennis Campus en kome</w:t>
      </w:r>
      <w:r w:rsidRPr="00E2796E">
        <w:rPr>
          <w:rFonts w:cstheme="minorHAnsi"/>
          <w:sz w:val="22"/>
          <w:szCs w:val="22"/>
        </w:rPr>
        <w:t>n</w:t>
      </w:r>
      <w:r w:rsidRPr="00E2796E">
        <w:rPr>
          <w:rFonts w:cstheme="minorHAnsi"/>
          <w:sz w:val="22"/>
          <w:szCs w:val="22"/>
        </w:rPr>
        <w:t xml:space="preserve"> langs scholen voor vo, mbo en hbo.</w:t>
      </w:r>
      <w:r w:rsidR="00A05625" w:rsidRPr="00E2796E">
        <w:rPr>
          <w:rFonts w:cstheme="minorHAnsi"/>
          <w:sz w:val="22"/>
          <w:szCs w:val="22"/>
        </w:rPr>
        <w:br/>
      </w:r>
      <w:r w:rsidR="009C7968" w:rsidRPr="00E2796E">
        <w:rPr>
          <w:rFonts w:cstheme="minorHAnsi"/>
          <w:b/>
          <w:bCs/>
          <w:sz w:val="22"/>
          <w:szCs w:val="22"/>
        </w:rPr>
        <w:t>QR-code</w:t>
      </w:r>
      <w:r w:rsidR="009C7968" w:rsidRPr="00E2796E">
        <w:rPr>
          <w:rFonts w:cstheme="minorHAnsi"/>
          <w:sz w:val="22"/>
          <w:szCs w:val="22"/>
        </w:rPr>
        <w:t xml:space="preserve">: spring naar </w:t>
      </w:r>
      <w:r w:rsidR="00165A46" w:rsidRPr="00E2796E">
        <w:rPr>
          <w:rFonts w:cstheme="minorHAnsi"/>
          <w:sz w:val="22"/>
          <w:szCs w:val="22"/>
        </w:rPr>
        <w:t xml:space="preserve">online </w:t>
      </w:r>
      <w:r w:rsidR="009C7968" w:rsidRPr="00E2796E">
        <w:rPr>
          <w:rFonts w:cstheme="minorHAnsi"/>
          <w:sz w:val="22"/>
          <w:szCs w:val="22"/>
        </w:rPr>
        <w:t>uitleg</w:t>
      </w:r>
      <w:r w:rsidR="00A05625" w:rsidRPr="00E2796E">
        <w:rPr>
          <w:rFonts w:cstheme="minorHAnsi"/>
          <w:sz w:val="22"/>
          <w:szCs w:val="22"/>
        </w:rPr>
        <w:t>.</w:t>
      </w:r>
      <w:r w:rsidR="009C7968" w:rsidRPr="00E2796E">
        <w:rPr>
          <w:rFonts w:cstheme="minorHAnsi"/>
          <w:sz w:val="22"/>
          <w:szCs w:val="22"/>
        </w:rPr>
        <w:t xml:space="preserve"> </w:t>
      </w:r>
    </w:p>
    <w:p w14:paraId="3AC798A4" w14:textId="29749D00" w:rsidR="009C7968" w:rsidRPr="00E2796E" w:rsidRDefault="009C7968">
      <w:pPr>
        <w:rPr>
          <w:rFonts w:cstheme="minorHAnsi"/>
        </w:rPr>
      </w:pPr>
      <w:r w:rsidRPr="00E2796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EB9BA" wp14:editId="7448E08D">
                <wp:simplePos x="0" y="0"/>
                <wp:positionH relativeFrom="column">
                  <wp:posOffset>-3811</wp:posOffset>
                </wp:positionH>
                <wp:positionV relativeFrom="paragraph">
                  <wp:posOffset>85090</wp:posOffset>
                </wp:positionV>
                <wp:extent cx="5991225" cy="0"/>
                <wp:effectExtent l="0" t="0" r="0" b="0"/>
                <wp:wrapNone/>
                <wp:docPr id="539531801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7B4F3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7pt" to="471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793660DC" w14:textId="0EE9E4AB" w:rsidR="009C7968" w:rsidRPr="00E2796E" w:rsidRDefault="00E2796E" w:rsidP="00880F48">
      <w:pPr>
        <w:jc w:val="center"/>
        <w:rPr>
          <w:rFonts w:cstheme="minorHAnsi"/>
        </w:rPr>
      </w:pPr>
      <w:r w:rsidRPr="00E2796E">
        <w:rPr>
          <w:rFonts w:cstheme="minorHAnsi"/>
          <w:noProof/>
        </w:rPr>
        <w:drawing>
          <wp:inline distT="0" distB="0" distL="0" distR="0" wp14:anchorId="19C46772" wp14:editId="14108536">
            <wp:extent cx="6047740" cy="3112770"/>
            <wp:effectExtent l="0" t="0" r="0" b="0"/>
            <wp:docPr id="1362869027" name="Afbeelding 6" descr="Afbeelding met kaart, tekst, atlas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69027" name="Afbeelding 6" descr="Afbeelding met kaart, tekst, atlas, Pla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45F08" w14:textId="71D2A21F" w:rsidR="00046059" w:rsidRPr="00E2796E" w:rsidRDefault="00046059" w:rsidP="00046059">
      <w:pPr>
        <w:spacing w:beforeAutospacing="1" w:after="100" w:afterAutospacing="1" w:line="240" w:lineRule="auto"/>
        <w:rPr>
          <w:rFonts w:eastAsia="Times New Roman" w:cstheme="minorHAnsi"/>
          <w:sz w:val="22"/>
          <w:szCs w:val="22"/>
          <w:lang w:eastAsia="nl-NL"/>
        </w:rPr>
        <w:sectPr w:rsidR="00046059" w:rsidRPr="00E2796E" w:rsidSect="00C75AF0">
          <w:pgSz w:w="11906" w:h="16838"/>
          <w:pgMar w:top="567" w:right="1191" w:bottom="567" w:left="1191" w:header="709" w:footer="709" w:gutter="0"/>
          <w:cols w:space="708"/>
          <w:docGrid w:linePitch="360"/>
        </w:sectPr>
      </w:pPr>
      <w:r w:rsidRPr="00E2796E">
        <w:rPr>
          <w:rFonts w:eastAsia="Times New Roman" w:cstheme="minorHAnsi"/>
          <w:b/>
          <w:bCs/>
          <w:sz w:val="22"/>
          <w:szCs w:val="22"/>
          <w:lang w:eastAsia="nl-NL"/>
        </w:rPr>
        <w:t>Looproute</w:t>
      </w:r>
      <w:r w:rsidRPr="00E2796E">
        <w:rPr>
          <w:rFonts w:eastAsia="Times New Roman" w:cstheme="minorHAnsi"/>
          <w:sz w:val="22"/>
          <w:szCs w:val="22"/>
          <w:lang w:eastAsia="nl-NL"/>
        </w:rPr>
        <w:t xml:space="preserve"> | </w:t>
      </w:r>
      <w:r w:rsidR="00165A46" w:rsidRPr="00E2796E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165A46" w:rsidRPr="00E2796E">
        <w:rPr>
          <w:rFonts w:cstheme="minorHAnsi"/>
          <w:sz w:val="22"/>
          <w:szCs w:val="22"/>
        </w:rPr>
        <w:t>LA=linksaf, RA= rechtsaf, RD= rechtdoor, L=links, R=rechts.</w:t>
      </w:r>
    </w:p>
    <w:p w14:paraId="5884C0FA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Start van de tocht is op het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Polar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Bearsplein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van station Ede-Wageningen.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      [1] Info Station Ede-Wageningen.</w:t>
      </w:r>
    </w:p>
    <w:p w14:paraId="77EC2E41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Loop vanaf het plein naar de Oude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Bennekomseweg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en volg die naar het zuiden. Dit kan via een trap en dan LA gaan en het kan via het plein naar de stoplichten lopen en daar oversteken.</w:t>
      </w:r>
    </w:p>
    <w:p w14:paraId="3AB761FC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Steek de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EmmalaanRD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over en ga LA als de weg een knip maakt. Loop langs het beeld 'De Danser' en ga dan RA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Bennekomseweg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 [2] Centrum De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Reehorst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.</w:t>
      </w:r>
    </w:p>
    <w:p w14:paraId="2836C974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na het centrum 'De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Reehorst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' LA: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Reehorsterweg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.</w:t>
      </w:r>
    </w:p>
    <w:p w14:paraId="58DB36DD" w14:textId="1C8C8C42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Neem de twee weg LA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Diedenweg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 [3] Vroegere bedrijven </w:t>
      </w:r>
      <w:r>
        <w:rPr>
          <w:rFonts w:eastAsia="Times New Roman" w:cstheme="minorHAnsi"/>
          <w:i/>
          <w:iCs/>
          <w:sz w:val="24"/>
          <w:szCs w:val="24"/>
          <w:lang w:eastAsia="nl-NL"/>
        </w:rPr>
        <w:t xml:space="preserve">     </w:t>
      </w:r>
      <w:r>
        <w:rPr>
          <w:rFonts w:eastAsia="Times New Roman" w:cstheme="minorHAnsi"/>
          <w:i/>
          <w:iCs/>
          <w:sz w:val="24"/>
          <w:szCs w:val="24"/>
          <w:lang w:eastAsia="nl-NL"/>
        </w:rPr>
        <w:br/>
        <w:t xml:space="preserve">      </w:t>
      </w:r>
      <w:proofErr w:type="spellStart"/>
      <w:r>
        <w:rPr>
          <w:rFonts w:eastAsia="Times New Roman" w:cstheme="minorHAnsi"/>
          <w:i/>
          <w:iCs/>
          <w:sz w:val="24"/>
          <w:szCs w:val="24"/>
          <w:lang w:eastAsia="nl-NL"/>
        </w:rPr>
        <w:t>R</w:t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eehorsterweg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.</w:t>
      </w:r>
    </w:p>
    <w:p w14:paraId="6CD4A050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na het derde blok huizen RA en loop langs het grasveld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Eshofweg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</w:p>
    <w:p w14:paraId="341709B6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eerste weg LA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Eshofweg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 [4]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Biocentrale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.</w:t>
      </w:r>
    </w:p>
    <w:p w14:paraId="72DC4D47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na de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Allsafe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Mini Opslag RA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Reehorsterweg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      [5] Streeklyceum 1.</w:t>
      </w:r>
    </w:p>
    <w:p w14:paraId="088D858C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Vervolg deze weg tot voorbij de Chr. Hogeschool Ede (CHE).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[6] MBO ROC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Aeres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en CHE.</w:t>
      </w:r>
    </w:p>
    <w:p w14:paraId="3848FCF0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direct na de CHE RA via parkeerterrein, RI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Reehorsterweg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.</w:t>
      </w:r>
    </w:p>
    <w:p w14:paraId="631C5C0D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Einde weg LA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Reehorsterweg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[7] MBO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Dulon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College.</w:t>
      </w:r>
    </w:p>
    <w:p w14:paraId="520448E5" w14:textId="45CAF65A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Ga na (tijdelijke) gebouw van het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Dulon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College RA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Bovenbuurtweg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[8]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Dulon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College: Technova, verwarmd fietspad</w:t>
      </w:r>
      <w:r>
        <w:rPr>
          <w:rFonts w:eastAsia="Times New Roman" w:cstheme="minorHAnsi"/>
          <w:i/>
          <w:iCs/>
          <w:sz w:val="24"/>
          <w:szCs w:val="24"/>
          <w:lang w:eastAsia="nl-NL"/>
        </w:rPr>
        <w:t>,</w:t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 Streeklyceum 2.</w:t>
      </w:r>
    </w:p>
    <w:p w14:paraId="096D61CC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Ga net voor het gebouw van het Streeklyceum RA fietspad in.</w:t>
      </w:r>
    </w:p>
    <w:p w14:paraId="444D721A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RD bij Oude Kerkweg (= Sportlaan).</w:t>
      </w:r>
    </w:p>
    <w:p w14:paraId="6A1F229D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lastRenderedPageBreak/>
        <w:t>Eerste weg RA (= Ansingstraat).</w:t>
      </w:r>
    </w:p>
    <w:p w14:paraId="477FD2B4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Vóór park la (= Van Regterenstraat)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 xml:space="preserve">     [9] Wadi </w:t>
      </w:r>
      <w:proofErr w:type="spellStart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Reehorst</w:t>
      </w:r>
      <w:proofErr w:type="spellEnd"/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.</w:t>
      </w:r>
    </w:p>
    <w:p w14:paraId="0DC30BED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Volg de rand van het park tot aan de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Diedenweg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en ga daar LA. </w:t>
      </w:r>
    </w:p>
    <w:p w14:paraId="0EAD2FFC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RD bij Sportlaan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Diedenweg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vervolgen).</w:t>
      </w:r>
    </w:p>
    <w:p w14:paraId="25168275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RA Wandscheerstraat.</w:t>
      </w:r>
    </w:p>
    <w:p w14:paraId="6B9786E9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Einde weg LA (= Nassaulaan).</w:t>
      </w:r>
    </w:p>
    <w:p w14:paraId="2F1F92A1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RD Emmalaan oversteken en weg vervolgen (= Nassaulaan).</w:t>
      </w:r>
    </w:p>
    <w:p w14:paraId="6948F93C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R aanhouden (=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Wilhelminlaan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>).</w:t>
      </w:r>
      <w:r w:rsidRPr="00E2796E">
        <w:rPr>
          <w:rFonts w:eastAsia="Times New Roman" w:cstheme="minorHAnsi"/>
          <w:sz w:val="24"/>
          <w:szCs w:val="24"/>
          <w:lang w:eastAsia="nl-NL"/>
        </w:rPr>
        <w:br/>
      </w:r>
      <w:r w:rsidRPr="00E2796E">
        <w:rPr>
          <w:rFonts w:eastAsia="Times New Roman" w:cstheme="minorHAnsi"/>
          <w:i/>
          <w:iCs/>
          <w:sz w:val="24"/>
          <w:szCs w:val="24"/>
          <w:lang w:eastAsia="nl-NL"/>
        </w:rPr>
        <w:t>     [10] Oranjebuurt.</w:t>
      </w:r>
    </w:p>
    <w:p w14:paraId="2F8E6F54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Einde weg RA (= Oranjelaan).</w:t>
      </w:r>
    </w:p>
    <w:p w14:paraId="0651BF03" w14:textId="77777777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>L aanhouden (= Oranjelaan).</w:t>
      </w:r>
    </w:p>
    <w:p w14:paraId="0919933C" w14:textId="0EAFEA85" w:rsidR="00E2796E" w:rsidRPr="00E2796E" w:rsidRDefault="00E2796E" w:rsidP="00E2796E">
      <w:pPr>
        <w:numPr>
          <w:ilvl w:val="0"/>
          <w:numId w:val="9"/>
        </w:num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2796E">
        <w:rPr>
          <w:rFonts w:eastAsia="Times New Roman" w:cstheme="minorHAnsi"/>
          <w:sz w:val="24"/>
          <w:szCs w:val="24"/>
          <w:lang w:eastAsia="nl-NL"/>
        </w:rPr>
        <w:t xml:space="preserve">Einde wandeltocht. We zijn terug op het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Polar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</w:t>
      </w:r>
      <w:proofErr w:type="spellStart"/>
      <w:r w:rsidRPr="00E2796E">
        <w:rPr>
          <w:rFonts w:eastAsia="Times New Roman" w:cstheme="minorHAnsi"/>
          <w:sz w:val="24"/>
          <w:szCs w:val="24"/>
          <w:lang w:eastAsia="nl-NL"/>
        </w:rPr>
        <w:t>Bearsplein</w:t>
      </w:r>
      <w:proofErr w:type="spellEnd"/>
      <w:r w:rsidRPr="00E2796E">
        <w:rPr>
          <w:rFonts w:eastAsia="Times New Roman" w:cstheme="minorHAnsi"/>
          <w:sz w:val="24"/>
          <w:szCs w:val="24"/>
          <w:lang w:eastAsia="nl-NL"/>
        </w:rPr>
        <w:t xml:space="preserve"> (</w:t>
      </w:r>
      <w:r>
        <w:rPr>
          <w:rFonts w:eastAsia="Times New Roman" w:cstheme="minorHAnsi"/>
          <w:sz w:val="24"/>
          <w:szCs w:val="24"/>
          <w:lang w:eastAsia="nl-NL"/>
        </w:rPr>
        <w:t>z</w:t>
      </w:r>
      <w:r w:rsidRPr="00E2796E">
        <w:rPr>
          <w:rFonts w:eastAsia="Times New Roman" w:cstheme="minorHAnsi"/>
          <w:sz w:val="24"/>
          <w:szCs w:val="24"/>
          <w:lang w:eastAsia="nl-NL"/>
        </w:rPr>
        <w:t>uid</w:t>
      </w:r>
      <w:r>
        <w:rPr>
          <w:rFonts w:eastAsia="Times New Roman" w:cstheme="minorHAnsi"/>
          <w:sz w:val="24"/>
          <w:szCs w:val="24"/>
          <w:lang w:eastAsia="nl-NL"/>
        </w:rPr>
        <w:t>zijde</w:t>
      </w:r>
      <w:r w:rsidRPr="00E2796E">
        <w:rPr>
          <w:rFonts w:eastAsia="Times New Roman" w:cstheme="minorHAnsi"/>
          <w:sz w:val="24"/>
          <w:szCs w:val="24"/>
          <w:lang w:eastAsia="nl-NL"/>
        </w:rPr>
        <w:t>). Loop rond de werkzaamheden naar het spoor, waar je met een trap naar beneden, naar de spoortunnel kunt lopen.</w:t>
      </w:r>
    </w:p>
    <w:p w14:paraId="680F3882" w14:textId="28BD4A87" w:rsidR="00E26947" w:rsidRPr="00E2796E" w:rsidRDefault="00E26947" w:rsidP="00E26947">
      <w:pPr>
        <w:spacing w:beforeAutospacing="1" w:after="100" w:afterAutospacing="1" w:line="240" w:lineRule="auto"/>
        <w:rPr>
          <w:rFonts w:eastAsia="Times New Roman" w:cstheme="minorHAnsi"/>
          <w:lang w:eastAsia="nl-NL"/>
        </w:rPr>
      </w:pPr>
    </w:p>
    <w:p w14:paraId="31A0B952" w14:textId="77777777" w:rsidR="009C7968" w:rsidRPr="00E2796E" w:rsidRDefault="009C7968">
      <w:pPr>
        <w:rPr>
          <w:rFonts w:cstheme="minorHAnsi"/>
        </w:rPr>
        <w:sectPr w:rsidR="009C7968" w:rsidRPr="00E2796E" w:rsidSect="00C75AF0">
          <w:type w:val="continuous"/>
          <w:pgSz w:w="11906" w:h="16838"/>
          <w:pgMar w:top="680" w:right="1191" w:bottom="680" w:left="1191" w:header="709" w:footer="709" w:gutter="0"/>
          <w:cols w:num="2" w:space="708"/>
          <w:docGrid w:linePitch="360"/>
        </w:sectPr>
      </w:pPr>
    </w:p>
    <w:p w14:paraId="6C1DC395" w14:textId="578B759D" w:rsidR="009C7968" w:rsidRPr="00E2796E" w:rsidRDefault="009C7968">
      <w:pPr>
        <w:rPr>
          <w:rFonts w:cstheme="minorHAnsi"/>
        </w:rPr>
      </w:pPr>
      <w:r w:rsidRPr="00E2796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4330E" wp14:editId="66872630">
                <wp:simplePos x="0" y="0"/>
                <wp:positionH relativeFrom="column">
                  <wp:posOffset>4445</wp:posOffset>
                </wp:positionH>
                <wp:positionV relativeFrom="paragraph">
                  <wp:posOffset>98425</wp:posOffset>
                </wp:positionV>
                <wp:extent cx="5753100" cy="0"/>
                <wp:effectExtent l="0" t="0" r="0" b="0"/>
                <wp:wrapNone/>
                <wp:docPr id="67144651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3BF38" id="Rechte verbindingslijn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75pt" to="453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cG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Pr="00E2796E">
        <w:rPr>
          <w:rFonts w:cstheme="minorHAnsi"/>
        </w:rPr>
        <w:br/>
      </w:r>
      <w:r w:rsidRPr="00E2796E">
        <w:rPr>
          <w:rFonts w:cstheme="minorHAnsi"/>
        </w:rPr>
        <w:br/>
        <w:t>© 202</w:t>
      </w:r>
      <w:r w:rsidR="00E1535F" w:rsidRPr="00E2796E">
        <w:rPr>
          <w:rFonts w:cstheme="minorHAnsi"/>
        </w:rPr>
        <w:t>4</w:t>
      </w:r>
      <w:r w:rsidRPr="00E2796E">
        <w:rPr>
          <w:rFonts w:cstheme="minorHAnsi"/>
        </w:rPr>
        <w:t xml:space="preserve"> | www.AtlasvanEde.nl | Allard Bijlsma</w:t>
      </w:r>
    </w:p>
    <w:sectPr w:rsidR="009C7968" w:rsidRPr="00E2796E" w:rsidSect="00C75AF0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FFC"/>
    <w:multiLevelType w:val="multilevel"/>
    <w:tmpl w:val="98A0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E71B9"/>
    <w:multiLevelType w:val="multilevel"/>
    <w:tmpl w:val="4C88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0ECC"/>
    <w:multiLevelType w:val="multilevel"/>
    <w:tmpl w:val="B51E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953AA"/>
    <w:multiLevelType w:val="multilevel"/>
    <w:tmpl w:val="EE5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C32D1"/>
    <w:multiLevelType w:val="multilevel"/>
    <w:tmpl w:val="7A2E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F1F73"/>
    <w:multiLevelType w:val="multilevel"/>
    <w:tmpl w:val="61D2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71078"/>
    <w:multiLevelType w:val="multilevel"/>
    <w:tmpl w:val="DEB6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818AC"/>
    <w:multiLevelType w:val="multilevel"/>
    <w:tmpl w:val="7D52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05811"/>
    <w:multiLevelType w:val="multilevel"/>
    <w:tmpl w:val="9318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335811">
    <w:abstractNumId w:val="6"/>
  </w:num>
  <w:num w:numId="2" w16cid:durableId="523790227">
    <w:abstractNumId w:val="7"/>
  </w:num>
  <w:num w:numId="3" w16cid:durableId="1922710993">
    <w:abstractNumId w:val="5"/>
  </w:num>
  <w:num w:numId="4" w16cid:durableId="42944920">
    <w:abstractNumId w:val="8"/>
  </w:num>
  <w:num w:numId="5" w16cid:durableId="910040595">
    <w:abstractNumId w:val="0"/>
  </w:num>
  <w:num w:numId="6" w16cid:durableId="1929269515">
    <w:abstractNumId w:val="3"/>
  </w:num>
  <w:num w:numId="7" w16cid:durableId="1383627181">
    <w:abstractNumId w:val="2"/>
  </w:num>
  <w:num w:numId="8" w16cid:durableId="1006859659">
    <w:abstractNumId w:val="1"/>
  </w:num>
  <w:num w:numId="9" w16cid:durableId="2057661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8"/>
    <w:rsid w:val="000161DA"/>
    <w:rsid w:val="00043ED3"/>
    <w:rsid w:val="00046059"/>
    <w:rsid w:val="00160242"/>
    <w:rsid w:val="001602F4"/>
    <w:rsid w:val="00165A46"/>
    <w:rsid w:val="00175606"/>
    <w:rsid w:val="002D3302"/>
    <w:rsid w:val="00411154"/>
    <w:rsid w:val="00574299"/>
    <w:rsid w:val="005C4FF6"/>
    <w:rsid w:val="007C358B"/>
    <w:rsid w:val="00823277"/>
    <w:rsid w:val="00880F48"/>
    <w:rsid w:val="009C7968"/>
    <w:rsid w:val="009C7A92"/>
    <w:rsid w:val="00A05625"/>
    <w:rsid w:val="00AD614B"/>
    <w:rsid w:val="00B11030"/>
    <w:rsid w:val="00C11E8B"/>
    <w:rsid w:val="00C75AF0"/>
    <w:rsid w:val="00C858AA"/>
    <w:rsid w:val="00D25697"/>
    <w:rsid w:val="00D81E00"/>
    <w:rsid w:val="00DD7B3F"/>
    <w:rsid w:val="00E1535F"/>
    <w:rsid w:val="00E26947"/>
    <w:rsid w:val="00E2796E"/>
    <w:rsid w:val="00E93879"/>
    <w:rsid w:val="00EC7F9A"/>
    <w:rsid w:val="00EE7E57"/>
    <w:rsid w:val="00F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B971"/>
  <w15:chartTrackingRefBased/>
  <w15:docId w15:val="{A13B776D-86EC-4EC6-A9FB-618868B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614B"/>
  </w:style>
  <w:style w:type="paragraph" w:styleId="Kop1">
    <w:name w:val="heading 1"/>
    <w:basedOn w:val="Standaard"/>
    <w:next w:val="Standaard"/>
    <w:link w:val="Kop1Char"/>
    <w:uiPriority w:val="9"/>
    <w:qFormat/>
    <w:rsid w:val="00AD614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D614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D614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614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614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614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614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614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614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614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AD614B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AD614B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614B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614B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614B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614B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614B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614B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D614B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AD614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D614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14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614B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AD614B"/>
    <w:rPr>
      <w:b/>
      <w:bCs/>
    </w:rPr>
  </w:style>
  <w:style w:type="character" w:styleId="Nadruk">
    <w:name w:val="Emphasis"/>
    <w:uiPriority w:val="20"/>
    <w:qFormat/>
    <w:rsid w:val="00AD614B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AD614B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AD614B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D614B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614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614B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AD614B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AD614B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AD614B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AD614B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AD614B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614B"/>
    <w:pPr>
      <w:outlineLvl w:val="9"/>
    </w:pPr>
  </w:style>
  <w:style w:type="paragraph" w:styleId="Lijstalinea">
    <w:name w:val="List Paragraph"/>
    <w:basedOn w:val="Standaard"/>
    <w:uiPriority w:val="34"/>
    <w:qFormat/>
    <w:rsid w:val="00E26947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82327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Bijlsma</dc:creator>
  <cp:keywords/>
  <dc:description/>
  <cp:lastModifiedBy>Allard Bijlsma</cp:lastModifiedBy>
  <cp:revision>2</cp:revision>
  <cp:lastPrinted>2024-05-03T12:52:00Z</cp:lastPrinted>
  <dcterms:created xsi:type="dcterms:W3CDTF">2024-05-03T13:15:00Z</dcterms:created>
  <dcterms:modified xsi:type="dcterms:W3CDTF">2024-05-03T13:15:00Z</dcterms:modified>
</cp:coreProperties>
</file>